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E4" w:rsidRDefault="00E01971" w:rsidP="009C1DE4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t xml:space="preserve">                        </w:t>
      </w:r>
    </w:p>
    <w:p w:rsidR="009C1DE4" w:rsidRPr="00BB2694" w:rsidRDefault="00D9225B" w:rsidP="009C1D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9C1DE4" w:rsidRPr="00BB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  <w:r w:rsidR="009C1DE4" w:rsidRPr="00BB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 областном</w:t>
      </w:r>
      <w:r w:rsidR="009C1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4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конкурсе детского художественного</w:t>
      </w:r>
      <w:r w:rsidR="00530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4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творчества</w:t>
      </w:r>
      <w:r w:rsidR="009C1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C1DE4" w:rsidRPr="00BB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696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«Жизнь водно-болотных угодий</w:t>
      </w:r>
      <w:r w:rsidR="009C1DE4" w:rsidRPr="00BB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9C1DE4" w:rsidRPr="00BB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9C1DE4" w:rsidRPr="00F850C3" w:rsidRDefault="009C1DE4" w:rsidP="009C1DE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50C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1DE4" w:rsidRDefault="009C1DE4" w:rsidP="009C1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94">
        <w:rPr>
          <w:rFonts w:ascii="Times New Roman" w:hAnsi="Times New Roman" w:cs="Times New Roman"/>
          <w:sz w:val="28"/>
          <w:szCs w:val="28"/>
        </w:rPr>
        <w:t>1. Настоящее  Положение о</w:t>
      </w:r>
      <w:r w:rsidRPr="00BB269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4B47"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="005306C5">
        <w:rPr>
          <w:rFonts w:ascii="Times New Roman" w:hAnsi="Times New Roman" w:cs="Times New Roman"/>
          <w:bCs/>
          <w:i/>
          <w:iCs/>
          <w:sz w:val="28"/>
          <w:szCs w:val="28"/>
        </w:rPr>
        <w:t>онкурсе</w:t>
      </w:r>
      <w:r w:rsidRPr="00BB2694">
        <w:rPr>
          <w:rFonts w:ascii="Times New Roman" w:hAnsi="Times New Roman" w:cs="Times New Roman"/>
          <w:sz w:val="28"/>
          <w:szCs w:val="28"/>
        </w:rPr>
        <w:t xml:space="preserve"> </w:t>
      </w:r>
      <w:r w:rsidR="00504B47">
        <w:rPr>
          <w:rFonts w:ascii="Times New Roman" w:hAnsi="Times New Roman" w:cs="Times New Roman"/>
          <w:i/>
          <w:sz w:val="28"/>
          <w:szCs w:val="28"/>
        </w:rPr>
        <w:t>детского художественного тв</w:t>
      </w:r>
      <w:r w:rsidR="00696041">
        <w:rPr>
          <w:rFonts w:ascii="Times New Roman" w:hAnsi="Times New Roman" w:cs="Times New Roman"/>
          <w:i/>
          <w:sz w:val="28"/>
          <w:szCs w:val="28"/>
        </w:rPr>
        <w:t>орчества «Жизнь водно-болотных угодий</w:t>
      </w:r>
      <w:r w:rsidR="00504B47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BB2694"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и проведения </w:t>
      </w:r>
      <w:r w:rsidRPr="00BB2694">
        <w:rPr>
          <w:rFonts w:ascii="Times New Roman" w:hAnsi="Times New Roman" w:cs="Times New Roman"/>
          <w:i/>
          <w:iCs/>
          <w:sz w:val="28"/>
          <w:szCs w:val="28"/>
        </w:rPr>
        <w:t>Конкурса</w:t>
      </w:r>
      <w:r w:rsidRPr="00BB2694">
        <w:rPr>
          <w:rFonts w:ascii="Times New Roman" w:hAnsi="Times New Roman" w:cs="Times New Roman"/>
          <w:sz w:val="28"/>
          <w:szCs w:val="28"/>
        </w:rPr>
        <w:t xml:space="preserve">, его организационное, методическое и финансовое обеспечение, порядок участия в </w:t>
      </w:r>
      <w:r w:rsidRPr="00BB2694">
        <w:rPr>
          <w:rFonts w:ascii="Times New Roman" w:hAnsi="Times New Roman" w:cs="Times New Roman"/>
          <w:i/>
          <w:iCs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и определение</w:t>
      </w:r>
      <w:r w:rsidRPr="00BB2694">
        <w:rPr>
          <w:rFonts w:ascii="Times New Roman" w:hAnsi="Times New Roman" w:cs="Times New Roman"/>
          <w:sz w:val="28"/>
          <w:szCs w:val="28"/>
        </w:rPr>
        <w:t xml:space="preserve"> победителей и призеров.</w:t>
      </w:r>
    </w:p>
    <w:p w:rsidR="009C1DE4" w:rsidRPr="00BB2694" w:rsidRDefault="009C1DE4" w:rsidP="009C1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Областной конкурс проводится в рамках Всероссийского конкурса, объявленного Центром охраны дикой природы в рамках природоохранной акции </w:t>
      </w:r>
      <w:r w:rsidR="000C778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Марш парков</w:t>
      </w:r>
      <w:r w:rsidR="00696041">
        <w:rPr>
          <w:rFonts w:ascii="Times New Roman" w:hAnsi="Times New Roman" w:cs="Times New Roman"/>
          <w:sz w:val="28"/>
          <w:szCs w:val="28"/>
        </w:rPr>
        <w:t>-2021</w:t>
      </w:r>
      <w:r w:rsidR="000C77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DE4" w:rsidRDefault="009C1DE4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9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Конкурс организует отдел по экологическому просвещению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</w:t>
      </w: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</w:t>
      </w: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«Государственный природный заповедник «</w:t>
      </w:r>
      <w:proofErr w:type="spellStart"/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Кологривский</w:t>
      </w:r>
      <w:proofErr w:type="spellEnd"/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лес» им. М.Г.Синицына»</w:t>
      </w:r>
    </w:p>
    <w:p w:rsidR="009C1DE4" w:rsidRPr="00BB2694" w:rsidRDefault="009C1DE4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Оплата расходов, связанных с подготовкой и проведением конкурса, проводится за счёт денежных</w:t>
      </w:r>
      <w:r w:rsidR="0021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заповедника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DE4" w:rsidRPr="00BB2694" w:rsidRDefault="009C1DE4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B2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конкурса</w:t>
      </w:r>
      <w:r w:rsidR="0053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формированию экологического мировоззрения детей.</w:t>
      </w:r>
    </w:p>
    <w:p w:rsidR="009C1DE4" w:rsidRDefault="009C1DE4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BB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конкурса.</w:t>
      </w:r>
    </w:p>
    <w:p w:rsidR="009C1DE4" w:rsidRDefault="00212CBB" w:rsidP="009C1D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DE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и углублять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 природе родного края</w:t>
      </w:r>
      <w:r w:rsidR="009C1D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05E2" w:rsidRPr="00BB2694" w:rsidRDefault="00212CBB" w:rsidP="009C1D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воспитывать чувство любви к природе и желание её охранять</w:t>
      </w:r>
      <w:r w:rsidR="000D05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1DE4" w:rsidRPr="00BB2694" w:rsidRDefault="009C1DE4" w:rsidP="00212CBB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развитию творческих способностей детей; </w:t>
      </w:r>
    </w:p>
    <w:p w:rsidR="009C1DE4" w:rsidRPr="00BB2694" w:rsidRDefault="009C1DE4" w:rsidP="009C1D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выявить одаренных детей и создать условия для их самореализации;</w:t>
      </w:r>
    </w:p>
    <w:p w:rsidR="009C1DE4" w:rsidRPr="00BB2694" w:rsidRDefault="009C1DE4" w:rsidP="009C1D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содействовать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учащихся.</w:t>
      </w:r>
    </w:p>
    <w:p w:rsidR="009C1DE4" w:rsidRPr="00BB2694" w:rsidRDefault="009C1DE4" w:rsidP="009C1D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5E2" w:rsidRDefault="009C1DE4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50C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F85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УЧАСТНИКИ КОНКУРСА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C1DE4" w:rsidRPr="000D05E2" w:rsidRDefault="009C1DE4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конкурсе могут принять участие у</w:t>
      </w:r>
      <w:r w:rsidRPr="00BB2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чащиеся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общеобразовательных</w:t>
      </w:r>
      <w:r w:rsidRPr="00BB2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учреждений дополнительного образования детей</w:t>
      </w:r>
      <w:r w:rsidR="00504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старше 18 лет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воспитанники детских садов</w:t>
      </w:r>
      <w:r w:rsidRPr="00BB2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Костромской области</w:t>
      </w:r>
      <w:r w:rsidR="00AC0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9D3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лет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1DE4" w:rsidRDefault="009C1DE4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</w:t>
      </w:r>
      <w:r w:rsidR="004F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</w:t>
      </w:r>
      <w:r w:rsidR="004F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4F030E" w:rsidRDefault="004F030E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5E2" w:rsidRPr="000D05E2" w:rsidRDefault="009C1DE4" w:rsidP="000D05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0C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F85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D0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И СРОКИ ПРОВЕДЕНИЯ КОНКУРСА</w:t>
      </w:r>
    </w:p>
    <w:p w:rsidR="000D05E2" w:rsidRPr="000D05E2" w:rsidRDefault="000D05E2" w:rsidP="000D0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5E2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Pr="000D05E2">
        <w:rPr>
          <w:rFonts w:ascii="Times New Roman" w:eastAsia="Calibri" w:hAnsi="Times New Roman" w:cs="Times New Roman"/>
          <w:sz w:val="28"/>
          <w:szCs w:val="28"/>
        </w:rPr>
        <w:t xml:space="preserve">Официальное объявление конкурса и </w:t>
      </w:r>
      <w:r w:rsidRPr="000D05E2">
        <w:rPr>
          <w:rFonts w:ascii="Times New Roman" w:hAnsi="Times New Roman" w:cs="Times New Roman"/>
          <w:sz w:val="28"/>
          <w:szCs w:val="28"/>
        </w:rPr>
        <w:t xml:space="preserve">оглашение его условий – </w:t>
      </w:r>
      <w:r w:rsidR="00696041">
        <w:rPr>
          <w:rFonts w:ascii="Times New Roman" w:hAnsi="Times New Roman" w:cs="Times New Roman"/>
          <w:b/>
          <w:sz w:val="28"/>
          <w:szCs w:val="28"/>
        </w:rPr>
        <w:t>до 8 апреля 2021</w:t>
      </w:r>
      <w:r w:rsidRPr="000D05E2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0D05E2" w:rsidRPr="000D05E2" w:rsidRDefault="000D05E2" w:rsidP="000D0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5E2">
        <w:rPr>
          <w:rFonts w:ascii="Times New Roman" w:hAnsi="Times New Roman" w:cs="Times New Roman"/>
          <w:sz w:val="28"/>
          <w:szCs w:val="28"/>
        </w:rPr>
        <w:t xml:space="preserve">3.2. </w:t>
      </w:r>
      <w:r w:rsidR="00696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апреля – 12 мая 2021</w:t>
      </w:r>
      <w:r w:rsidRPr="000D0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подготовка конкурсных работ и представление их в конкурсную комиссию. </w:t>
      </w:r>
      <w:r w:rsidR="00696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Работы, присланные после 12 мая</w:t>
      </w:r>
      <w:r w:rsidRPr="000D0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не рассматриваются.</w:t>
      </w:r>
    </w:p>
    <w:p w:rsidR="000D05E2" w:rsidRPr="000D05E2" w:rsidRDefault="000D05E2" w:rsidP="000D0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3.3.  </w:t>
      </w:r>
      <w:r w:rsidR="00696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– 19 мая 2021</w:t>
      </w:r>
      <w:r w:rsidRPr="000D0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работа конкурсной комиссии, подведение итогов.</w:t>
      </w:r>
    </w:p>
    <w:p w:rsidR="000D05E2" w:rsidRPr="000D05E2" w:rsidRDefault="000D05E2" w:rsidP="000D05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3.4. Оглашение результатов конкурса – не позднее </w:t>
      </w:r>
      <w:r w:rsidRPr="000D0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6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мая 2021</w:t>
      </w:r>
      <w:r w:rsidRPr="000D0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Результаты конкурса публикуются на официальном сайте ФГБУ «Государственный заповедник «</w:t>
      </w:r>
      <w:proofErr w:type="spellStart"/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Кологривский</w:t>
      </w:r>
      <w:proofErr w:type="spellEnd"/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лес» (</w:t>
      </w:r>
      <w:r w:rsidRPr="000D05E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0D0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kologrivskiy</w:t>
      </w:r>
      <w:proofErr w:type="spellEnd"/>
      <w:r w:rsidRPr="000D05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0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</w:t>
      </w:r>
      <w:r w:rsidRPr="000D0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D0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D05E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D05E2" w:rsidRPr="000D05E2" w:rsidRDefault="000D05E2" w:rsidP="000D0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 Конкурсные работы необходимо прислать в отдел по экологическому просвещению заповедника по адресу: 157440, Костромская область, г</w:t>
      </w:r>
      <w:proofErr w:type="gramStart"/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ологрив, ул.Некрасова, д.48, ФГБУ «Государственный заповедник «</w:t>
      </w:r>
      <w:proofErr w:type="spellStart"/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Кологривский</w:t>
      </w:r>
      <w:proofErr w:type="spellEnd"/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лес». Телефон для справок 89108052788</w:t>
      </w:r>
      <w:r w:rsidR="00CB6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D05E2" w:rsidRDefault="000D05E2" w:rsidP="000D0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030E" w:rsidRDefault="004F030E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CBB" w:rsidRDefault="00212CBB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30E" w:rsidRDefault="004F030E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DE4" w:rsidRPr="00F850C3" w:rsidRDefault="009C1DE4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0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F85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КОНКУРСНЫМ РАБОТАМ</w:t>
      </w:r>
    </w:p>
    <w:p w:rsidR="00696041" w:rsidRDefault="00696041" w:rsidP="003B4ADA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Тема детского художественного конкурса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«Жизнь водно-болотных угодий».</w:t>
      </w:r>
    </w:p>
    <w:p w:rsidR="00696041" w:rsidRDefault="00696041" w:rsidP="003B4ADA">
      <w:pPr>
        <w:spacing w:before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Живой мир ручьёв, рек, озёр, прудов, болот, морских прибрежий удивителен и разнообразен. Участникам конкурса предстоит познакомиться с ним поближе и рассказать о своих впечатлениях в рисунках. Приветствуются творческие работы, посвященные близлежащим от вас водоёмам, их природе (т. е. водным и околоводным природным сообществам), животным и растениям, обитающим в водной среде и на берегах рек, озёр и морей. </w:t>
      </w:r>
    </w:p>
    <w:p w:rsidR="00696041" w:rsidRDefault="00696041" w:rsidP="003B4ADA">
      <w:pPr>
        <w:spacing w:before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у вас нет возможности выполнить конкурсные работы на природе, можно посмотреть познавательный фильм о реках, озёрах, болотах и других водно-болотных угодьях России или своего региона и, вдохновившись их ценностью и красотой, создать конкурсную работу.</w:t>
      </w:r>
    </w:p>
    <w:p w:rsidR="00696041" w:rsidRDefault="00696041" w:rsidP="00696041">
      <w:pPr>
        <w:widowControl w:val="0"/>
        <w:spacing w:before="240" w:after="12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Требования к рисункам:</w:t>
      </w:r>
    </w:p>
    <w:p w:rsidR="004F030E" w:rsidRPr="00AF7A83" w:rsidRDefault="00504B47" w:rsidP="005179F1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листа</w:t>
      </w:r>
      <w:r w:rsidR="00AC02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рамку (если есть) </w:t>
      </w:r>
      <w:r w:rsidRPr="009D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F030E" w:rsidRPr="009D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30х40 см (формат А3). </w:t>
      </w:r>
    </w:p>
    <w:p w:rsidR="004F030E" w:rsidRPr="004F030E" w:rsidRDefault="004F030E" w:rsidP="005179F1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F030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рисунки в электронном виде.</w:t>
      </w:r>
    </w:p>
    <w:p w:rsidR="004F030E" w:rsidRDefault="004F030E" w:rsidP="005179F1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F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исунок должен быть </w:t>
      </w:r>
      <w:r w:rsidRPr="00AF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самостоятельной </w:t>
      </w:r>
      <w:r w:rsidR="00202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9F1" w:rsidRDefault="005179F1" w:rsidP="005179F1">
      <w:pPr>
        <w:numPr>
          <w:ilvl w:val="0"/>
          <w:numId w:val="14"/>
        </w:numPr>
        <w:spacing w:before="120" w:after="0"/>
        <w:ind w:left="709" w:hanging="709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Р</w:t>
      </w:r>
      <w:r w:rsidRPr="00ED1DF0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исунок должен быт</w:t>
      </w:r>
      <w:r w:rsidR="009D3035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ь оригинальным (не срисованным), копии с открыток, фотографий и т.д. не принимаются.</w:t>
      </w:r>
    </w:p>
    <w:p w:rsidR="009D3035" w:rsidRPr="00ED1DF0" w:rsidRDefault="009D3035" w:rsidP="005179F1">
      <w:pPr>
        <w:numPr>
          <w:ilvl w:val="0"/>
          <w:numId w:val="14"/>
        </w:numPr>
        <w:spacing w:before="120" w:after="0"/>
        <w:ind w:left="709" w:hanging="709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Присланные работы не возвращаются.</w:t>
      </w:r>
    </w:p>
    <w:p w:rsidR="009C1DE4" w:rsidRDefault="00AF7A83" w:rsidP="005179F1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авторе и другая информация указываются </w:t>
      </w:r>
      <w:r w:rsidRPr="00AF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на обороте рисунка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03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портить сам рисунок.</w:t>
      </w:r>
      <w:r w:rsidR="009E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оформлении рисунка нельзя использовать скотч и </w:t>
      </w:r>
      <w:proofErr w:type="spellStart"/>
      <w:r w:rsidR="009E3D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степлер</w:t>
      </w:r>
      <w:proofErr w:type="spellEnd"/>
      <w:r w:rsidR="009D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скручивать рисунок</w:t>
      </w:r>
      <w:r w:rsidR="009E3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9F1" w:rsidRDefault="005179F1" w:rsidP="004F030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30E" w:rsidRPr="00AF7A83" w:rsidRDefault="004F030E" w:rsidP="004F030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этикетки:</w:t>
      </w:r>
    </w:p>
    <w:tbl>
      <w:tblPr>
        <w:tblW w:w="96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1"/>
        <w:gridCol w:w="6300"/>
      </w:tblGrid>
      <w:tr w:rsidR="004F030E" w:rsidRPr="004F030E" w:rsidTr="004F030E">
        <w:tc>
          <w:tcPr>
            <w:tcW w:w="3321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0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Название рисунка</w:t>
            </w:r>
          </w:p>
        </w:tc>
        <w:tc>
          <w:tcPr>
            <w:tcW w:w="6300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F030E" w:rsidRPr="004F030E" w:rsidTr="004F030E">
        <w:trPr>
          <w:trHeight w:val="243"/>
        </w:trPr>
        <w:tc>
          <w:tcPr>
            <w:tcW w:w="3321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0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Имя и фамилия автора</w:t>
            </w:r>
          </w:p>
        </w:tc>
        <w:tc>
          <w:tcPr>
            <w:tcW w:w="6300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F030E" w:rsidRPr="004F030E" w:rsidTr="004F030E">
        <w:tc>
          <w:tcPr>
            <w:tcW w:w="3321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0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Возраст (сколько лет)</w:t>
            </w:r>
            <w:r w:rsidR="00AF7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класс</w:t>
            </w:r>
          </w:p>
        </w:tc>
        <w:tc>
          <w:tcPr>
            <w:tcW w:w="6300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F030E" w:rsidRPr="004F030E" w:rsidTr="004F030E">
        <w:tc>
          <w:tcPr>
            <w:tcW w:w="3321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0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 или посёлок, где живёт ребёнок</w:t>
            </w:r>
          </w:p>
        </w:tc>
        <w:tc>
          <w:tcPr>
            <w:tcW w:w="6300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F030E" w:rsidRPr="004F030E" w:rsidTr="004F030E">
        <w:tc>
          <w:tcPr>
            <w:tcW w:w="3321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0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Образовательное учреждение</w:t>
            </w:r>
            <w:r w:rsidR="002023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руководитель работы.</w:t>
            </w:r>
          </w:p>
        </w:tc>
        <w:tc>
          <w:tcPr>
            <w:tcW w:w="6300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F030E" w:rsidRPr="004F030E" w:rsidTr="004F030E">
        <w:tc>
          <w:tcPr>
            <w:tcW w:w="3321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0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Организация, от которой  работа отправлена в ЦОДП – заповедник, парк или др.</w:t>
            </w:r>
          </w:p>
        </w:tc>
        <w:tc>
          <w:tcPr>
            <w:tcW w:w="6300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ФГБУ «Государственный заповедник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Кологривский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лес».</w:t>
            </w:r>
          </w:p>
        </w:tc>
      </w:tr>
      <w:tr w:rsidR="004F030E" w:rsidRPr="004F030E" w:rsidTr="004F030E">
        <w:tc>
          <w:tcPr>
            <w:tcW w:w="3321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0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300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0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9D30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3B4A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</w:tbl>
    <w:p w:rsidR="004F030E" w:rsidRDefault="004F030E" w:rsidP="004F030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E4" w:rsidRPr="0020239E" w:rsidRDefault="009C1DE4" w:rsidP="009E3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23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Совершеннолетние представители участников Конкурса гарантируют, что представленные на конкурс работы являются их собственностью и не принадлежат другим лицам, и тем самым подтверждают, что им известна ответственность за нарушение авторских прав третьих лиц.</w:t>
      </w:r>
    </w:p>
    <w:p w:rsidR="009C1DE4" w:rsidRPr="0020239E" w:rsidRDefault="009C1DE4" w:rsidP="009E3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23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Представляя работу на конкурс, авторы автоматически дают согласие </w:t>
      </w:r>
      <w:r w:rsidR="009D30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обработку персональных данных и </w:t>
      </w:r>
      <w:r w:rsidRPr="002023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использование присланного материала в некоммерческих целях (размещение в </w:t>
      </w:r>
      <w:r w:rsidRPr="002023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Интернете, в печатных изданиях, на выставочных стендах с указанием фамилии автора).</w:t>
      </w:r>
    </w:p>
    <w:p w:rsidR="009E3D7A" w:rsidRDefault="009E3D7A" w:rsidP="009E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E4" w:rsidRPr="00565402" w:rsidRDefault="009C1DE4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КРИТЕРИИ ОЦЕНКИ</w:t>
      </w:r>
      <w:r w:rsidRPr="00565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КОНКУРСНЫХ РАБОТ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C1DE4" w:rsidRPr="00BB2694" w:rsidRDefault="009C1DE4" w:rsidP="009C1D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теме</w:t>
      </w:r>
      <w:r w:rsidR="009E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требованиям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оформлению</w:t>
      </w: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1DE4" w:rsidRPr="00BB2694" w:rsidRDefault="009C1DE4" w:rsidP="009C1D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3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</w:t>
      </w: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1DE4" w:rsidRPr="00BB2694" w:rsidRDefault="009C1DE4" w:rsidP="009C1D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3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биологических ошибок</w:t>
      </w: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1DE4" w:rsidRPr="00BB2694" w:rsidRDefault="009C1DE4" w:rsidP="009D30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художественный уровень </w:t>
      </w:r>
      <w:r w:rsidR="009D3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9E3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DE4" w:rsidRPr="00B02C7A" w:rsidRDefault="009C1DE4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8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57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КОМИТЕТ</w:t>
      </w:r>
      <w:r w:rsidRPr="00757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C1DE4" w:rsidRPr="00E1282F" w:rsidRDefault="009C1DE4" w:rsidP="00E1282F">
      <w:pPr>
        <w:pStyle w:val="a3"/>
        <w:numPr>
          <w:ilvl w:val="0"/>
          <w:numId w:val="12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 информирует образовательные учреждения о конкурсе.</w:t>
      </w:r>
    </w:p>
    <w:p w:rsidR="009C1DE4" w:rsidRPr="00E1282F" w:rsidRDefault="009C1DE4" w:rsidP="00E1282F">
      <w:pPr>
        <w:pStyle w:val="a3"/>
        <w:numPr>
          <w:ilvl w:val="0"/>
          <w:numId w:val="12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сроки и порядок проведения конкурса.</w:t>
      </w:r>
    </w:p>
    <w:p w:rsidR="009C1DE4" w:rsidRPr="00E1282F" w:rsidRDefault="009C1DE4" w:rsidP="00E1282F">
      <w:pPr>
        <w:pStyle w:val="a3"/>
        <w:numPr>
          <w:ilvl w:val="0"/>
          <w:numId w:val="12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состав и порядок работы жюри.</w:t>
      </w:r>
    </w:p>
    <w:p w:rsidR="00B06058" w:rsidRDefault="00B06058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B04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и награждение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C1DE4" w:rsidRPr="00F86469" w:rsidRDefault="009C1DE4" w:rsidP="00E1282F">
      <w:pPr>
        <w:pStyle w:val="a3"/>
        <w:numPr>
          <w:ilvl w:val="0"/>
          <w:numId w:val="11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конкурса </w:t>
      </w:r>
      <w:r w:rsidR="00202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публикуются</w:t>
      </w:r>
      <w:r w:rsidR="00AF7A83"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0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AF7A83"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заповедника </w:t>
      </w:r>
      <w:r w:rsidR="00202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20239E" w:rsidRPr="00202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F7A83" w:rsidRPr="00E128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kologrivskiy</w:t>
      </w:r>
      <w:proofErr w:type="spellEnd"/>
      <w:r w:rsidR="00AF7A83"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7A83" w:rsidRPr="00E128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</w:t>
      </w:r>
      <w:r w:rsidR="00AF7A83"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F7A83" w:rsidRPr="00E128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F7A83"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3B4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мая 2021</w:t>
      </w:r>
      <w:r w:rsidR="0020239E" w:rsidRPr="00202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F86469" w:rsidRPr="00F86469" w:rsidRDefault="00F86469" w:rsidP="00E1282F">
      <w:pPr>
        <w:pStyle w:val="a3"/>
        <w:numPr>
          <w:ilvl w:val="0"/>
          <w:numId w:val="11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6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 подводятся в трёх возрастных категориях: до 7 лет, 8-12 лет, 13-18 лет.</w:t>
      </w:r>
    </w:p>
    <w:p w:rsidR="009C1DE4" w:rsidRPr="00E1282F" w:rsidRDefault="009C1DE4" w:rsidP="00E1282F">
      <w:pPr>
        <w:pStyle w:val="a3"/>
        <w:numPr>
          <w:ilvl w:val="0"/>
          <w:numId w:val="11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занявшие 1-е, 2-е и 3</w:t>
      </w:r>
      <w:r w:rsidR="003B4ADA">
        <w:rPr>
          <w:rFonts w:ascii="Times New Roman" w:eastAsia="Times New Roman" w:hAnsi="Times New Roman" w:cs="Times New Roman"/>
          <w:sz w:val="28"/>
          <w:szCs w:val="28"/>
          <w:lang w:eastAsia="ru-RU"/>
        </w:rPr>
        <w:t>-е места, награждаются Дипломами</w:t>
      </w:r>
      <w:r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памятными призами.</w:t>
      </w:r>
    </w:p>
    <w:p w:rsidR="009C1DE4" w:rsidRPr="00E1282F" w:rsidRDefault="00AF7A83" w:rsidP="00E1282F">
      <w:pPr>
        <w:pStyle w:val="a3"/>
        <w:numPr>
          <w:ilvl w:val="0"/>
          <w:numId w:val="11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награждение поощрительными</w:t>
      </w:r>
      <w:r w:rsidR="009C1DE4"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приза</w:t>
      </w:r>
      <w:r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9C1DE4"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вручением Благодарственных писем.</w:t>
      </w:r>
    </w:p>
    <w:p w:rsidR="009C1DE4" w:rsidRPr="00E1282F" w:rsidRDefault="009C1DE4" w:rsidP="00E1282F">
      <w:pPr>
        <w:pStyle w:val="a3"/>
        <w:numPr>
          <w:ilvl w:val="0"/>
          <w:numId w:val="11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получают свидетельства об участии в конкурсе.</w:t>
      </w:r>
    </w:p>
    <w:p w:rsidR="009C1DE4" w:rsidRPr="0020239E" w:rsidRDefault="009C1DE4" w:rsidP="00E1282F">
      <w:pPr>
        <w:pStyle w:val="a3"/>
        <w:numPr>
          <w:ilvl w:val="0"/>
          <w:numId w:val="11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участников проводится </w:t>
      </w:r>
      <w:r w:rsidR="00F8646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образовательные учреждения.</w:t>
      </w:r>
      <w:r w:rsidR="0020239E" w:rsidRPr="0020239E">
        <w:t xml:space="preserve"> </w:t>
      </w:r>
    </w:p>
    <w:p w:rsidR="00B06058" w:rsidRPr="00E1282F" w:rsidRDefault="00B06058" w:rsidP="00E1282F">
      <w:pPr>
        <w:pStyle w:val="a3"/>
        <w:numPr>
          <w:ilvl w:val="0"/>
          <w:numId w:val="11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>15 лучших работ отправляются в Центр охраны дикой природы для участия во Всероссийском конкурсе.</w:t>
      </w: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9C1DE4">
      <w:pPr>
        <w:spacing w:after="0" w:line="240" w:lineRule="auto"/>
        <w:ind w:left="357"/>
        <w:rPr>
          <w:rFonts w:ascii="Times New Roman" w:hAnsi="Times New Roman" w:cs="Times New Roman"/>
          <w:caps/>
          <w:sz w:val="28"/>
          <w:szCs w:val="28"/>
        </w:rPr>
      </w:pPr>
    </w:p>
    <w:p w:rsidR="009C1DE4" w:rsidRDefault="009C1DE4" w:rsidP="009C1DE4">
      <w:pPr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C1DE4" w:rsidRPr="00BB2694" w:rsidRDefault="009C1DE4" w:rsidP="009C1D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1DE4" w:rsidRPr="00BB2694" w:rsidRDefault="009C1DE4" w:rsidP="009C1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DE4" w:rsidRPr="00BB2694" w:rsidRDefault="009C1DE4" w:rsidP="009C1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DE4" w:rsidRPr="00BB2694" w:rsidRDefault="009C1DE4" w:rsidP="009C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DE4" w:rsidRPr="00BB2694" w:rsidRDefault="009C1DE4" w:rsidP="009C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DE4" w:rsidRPr="00BB2694" w:rsidRDefault="009C1DE4" w:rsidP="009C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9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C1DE4" w:rsidRPr="00BB2694" w:rsidRDefault="009C1DE4" w:rsidP="009C1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DE4" w:rsidRPr="00BB2694" w:rsidRDefault="009C1DE4" w:rsidP="009C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0E0" w:rsidRDefault="000C11E6"/>
    <w:sectPr w:rsidR="00F310E0" w:rsidSect="00002915"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2E58"/>
    <w:multiLevelType w:val="hybridMultilevel"/>
    <w:tmpl w:val="62D4F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2D81"/>
    <w:multiLevelType w:val="hybridMultilevel"/>
    <w:tmpl w:val="48A45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C20C5"/>
    <w:multiLevelType w:val="hybridMultilevel"/>
    <w:tmpl w:val="7302A6E4"/>
    <w:lvl w:ilvl="0" w:tplc="68DC4F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A2C7D"/>
    <w:multiLevelType w:val="hybridMultilevel"/>
    <w:tmpl w:val="DBCA4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A4A9F"/>
    <w:multiLevelType w:val="hybridMultilevel"/>
    <w:tmpl w:val="15584A1E"/>
    <w:lvl w:ilvl="0" w:tplc="302C5C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36A99"/>
    <w:multiLevelType w:val="multilevel"/>
    <w:tmpl w:val="96048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6290845"/>
    <w:multiLevelType w:val="hybridMultilevel"/>
    <w:tmpl w:val="C950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1063A"/>
    <w:multiLevelType w:val="hybridMultilevel"/>
    <w:tmpl w:val="B3681C36"/>
    <w:lvl w:ilvl="0" w:tplc="A3F218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D1FD1"/>
    <w:multiLevelType w:val="hybridMultilevel"/>
    <w:tmpl w:val="AC20D98E"/>
    <w:lvl w:ilvl="0" w:tplc="3962C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C3C9B"/>
    <w:multiLevelType w:val="multilevel"/>
    <w:tmpl w:val="0A6AC822"/>
    <w:lvl w:ilvl="0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32" w:hanging="360"/>
      </w:pPr>
    </w:lvl>
    <w:lvl w:ilvl="2" w:tentative="1">
      <w:start w:val="1"/>
      <w:numFmt w:val="lowerRoman"/>
      <w:lvlText w:val="%3."/>
      <w:lvlJc w:val="right"/>
      <w:pPr>
        <w:ind w:left="2952" w:hanging="180"/>
      </w:pPr>
    </w:lvl>
    <w:lvl w:ilvl="3" w:tentative="1">
      <w:start w:val="1"/>
      <w:numFmt w:val="decimal"/>
      <w:lvlText w:val="%4."/>
      <w:lvlJc w:val="left"/>
      <w:pPr>
        <w:ind w:left="3672" w:hanging="360"/>
      </w:pPr>
    </w:lvl>
    <w:lvl w:ilvl="4" w:tentative="1">
      <w:start w:val="1"/>
      <w:numFmt w:val="lowerLetter"/>
      <w:lvlText w:val="%5."/>
      <w:lvlJc w:val="left"/>
      <w:pPr>
        <w:ind w:left="4392" w:hanging="360"/>
      </w:pPr>
    </w:lvl>
    <w:lvl w:ilvl="5" w:tentative="1">
      <w:start w:val="1"/>
      <w:numFmt w:val="lowerRoman"/>
      <w:lvlText w:val="%6."/>
      <w:lvlJc w:val="right"/>
      <w:pPr>
        <w:ind w:left="5112" w:hanging="180"/>
      </w:pPr>
    </w:lvl>
    <w:lvl w:ilvl="6" w:tentative="1">
      <w:start w:val="1"/>
      <w:numFmt w:val="decimal"/>
      <w:lvlText w:val="%7."/>
      <w:lvlJc w:val="left"/>
      <w:pPr>
        <w:ind w:left="5832" w:hanging="360"/>
      </w:pPr>
    </w:lvl>
    <w:lvl w:ilvl="7" w:tentative="1">
      <w:start w:val="1"/>
      <w:numFmt w:val="lowerLetter"/>
      <w:lvlText w:val="%8."/>
      <w:lvlJc w:val="left"/>
      <w:pPr>
        <w:ind w:left="6552" w:hanging="360"/>
      </w:pPr>
    </w:lvl>
    <w:lvl w:ilvl="8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>
    <w:nsid w:val="53291507"/>
    <w:multiLevelType w:val="hybridMultilevel"/>
    <w:tmpl w:val="D23E3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05B05"/>
    <w:multiLevelType w:val="hybridMultilevel"/>
    <w:tmpl w:val="3FE21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D74F1"/>
    <w:multiLevelType w:val="hybridMultilevel"/>
    <w:tmpl w:val="E1C04420"/>
    <w:lvl w:ilvl="0" w:tplc="80BE84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A3CF3"/>
    <w:multiLevelType w:val="hybridMultilevel"/>
    <w:tmpl w:val="DC24D3B2"/>
    <w:lvl w:ilvl="0" w:tplc="FAF092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F0381"/>
    <w:multiLevelType w:val="hybridMultilevel"/>
    <w:tmpl w:val="E7B221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946182"/>
    <w:multiLevelType w:val="hybridMultilevel"/>
    <w:tmpl w:val="0994B83A"/>
    <w:lvl w:ilvl="0" w:tplc="C706B2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4"/>
  </w:num>
  <w:num w:numId="5">
    <w:abstractNumId w:val="13"/>
  </w:num>
  <w:num w:numId="6">
    <w:abstractNumId w:val="15"/>
  </w:num>
  <w:num w:numId="7">
    <w:abstractNumId w:val="2"/>
  </w:num>
  <w:num w:numId="8">
    <w:abstractNumId w:val="0"/>
  </w:num>
  <w:num w:numId="9">
    <w:abstractNumId w:val="11"/>
  </w:num>
  <w:num w:numId="10">
    <w:abstractNumId w:val="1"/>
  </w:num>
  <w:num w:numId="11">
    <w:abstractNumId w:val="7"/>
  </w:num>
  <w:num w:numId="12">
    <w:abstractNumId w:val="10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DE4"/>
    <w:rsid w:val="00002915"/>
    <w:rsid w:val="000C11E6"/>
    <w:rsid w:val="000C7786"/>
    <w:rsid w:val="000D05E2"/>
    <w:rsid w:val="000F4209"/>
    <w:rsid w:val="001374E2"/>
    <w:rsid w:val="001568C4"/>
    <w:rsid w:val="001B1778"/>
    <w:rsid w:val="001D51B0"/>
    <w:rsid w:val="0020239E"/>
    <w:rsid w:val="0020717F"/>
    <w:rsid w:val="00212CBB"/>
    <w:rsid w:val="00282C98"/>
    <w:rsid w:val="00322426"/>
    <w:rsid w:val="0036378E"/>
    <w:rsid w:val="00373D3C"/>
    <w:rsid w:val="003A4E5A"/>
    <w:rsid w:val="003B4ADA"/>
    <w:rsid w:val="004043A8"/>
    <w:rsid w:val="00466DBF"/>
    <w:rsid w:val="004F030E"/>
    <w:rsid w:val="00504B47"/>
    <w:rsid w:val="005179F1"/>
    <w:rsid w:val="005306C5"/>
    <w:rsid w:val="0054017C"/>
    <w:rsid w:val="005922B1"/>
    <w:rsid w:val="00594A02"/>
    <w:rsid w:val="00595B22"/>
    <w:rsid w:val="00626D57"/>
    <w:rsid w:val="00696041"/>
    <w:rsid w:val="0071395E"/>
    <w:rsid w:val="007C4742"/>
    <w:rsid w:val="007C6C59"/>
    <w:rsid w:val="008607A2"/>
    <w:rsid w:val="009C1DE4"/>
    <w:rsid w:val="009D3035"/>
    <w:rsid w:val="009E3D7A"/>
    <w:rsid w:val="00AC0254"/>
    <w:rsid w:val="00AF7A83"/>
    <w:rsid w:val="00B06058"/>
    <w:rsid w:val="00BC57BD"/>
    <w:rsid w:val="00CB6A40"/>
    <w:rsid w:val="00D36C16"/>
    <w:rsid w:val="00D37D9C"/>
    <w:rsid w:val="00D61D30"/>
    <w:rsid w:val="00D9225B"/>
    <w:rsid w:val="00E01971"/>
    <w:rsid w:val="00E1282F"/>
    <w:rsid w:val="00EC3F96"/>
    <w:rsid w:val="00EF0298"/>
    <w:rsid w:val="00F037BE"/>
    <w:rsid w:val="00F8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D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05E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NVPanova</dc:creator>
  <cp:lastModifiedBy>NVPanova</cp:lastModifiedBy>
  <cp:revision>20</cp:revision>
  <cp:lastPrinted>2021-04-07T08:21:00Z</cp:lastPrinted>
  <dcterms:created xsi:type="dcterms:W3CDTF">2013-02-06T12:09:00Z</dcterms:created>
  <dcterms:modified xsi:type="dcterms:W3CDTF">2021-04-08T05:07:00Z</dcterms:modified>
</cp:coreProperties>
</file>